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03-06/2024/5241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Ростов-на-Дону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